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44CC44AC"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JU</w:t>
      </w:r>
      <w:r w:rsidR="005B2D9C">
        <w:rPr>
          <w:rFonts w:ascii="Times New Roman" w:hAnsi="Times New Roman" w:cs="Times New Roman"/>
          <w:b/>
          <w:sz w:val="26"/>
          <w:szCs w:val="26"/>
        </w:rPr>
        <w:t>LY 12</w:t>
      </w:r>
      <w:r w:rsidR="00FC3EDD">
        <w:rPr>
          <w:rFonts w:ascii="Times New Roman" w:hAnsi="Times New Roman" w:cs="Times New Roman"/>
          <w:b/>
          <w:sz w:val="26"/>
          <w:szCs w:val="26"/>
        </w:rPr>
        <w:t>, 2026</w:t>
      </w:r>
    </w:p>
    <w:p w14:paraId="52D10FFA" w14:textId="77777777" w:rsidR="004B05EB" w:rsidRDefault="004B05E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1F2273FD" w14:textId="77777777" w:rsidR="00970E66" w:rsidRDefault="00970E66" w:rsidP="00A3341F">
      <w:pPr>
        <w:ind w:left="-360" w:right="-288"/>
        <w:rPr>
          <w:rFonts w:ascii="Times New Roman" w:hAnsi="Times New Roman" w:cs="Times New Roman"/>
          <w:b/>
        </w:rPr>
      </w:pPr>
    </w:p>
    <w:p w14:paraId="28CAF97A" w14:textId="27F49285" w:rsidR="00D264F4" w:rsidRDefault="00D264F4" w:rsidP="00A3341F">
      <w:pPr>
        <w:ind w:left="-360" w:right="-288"/>
        <w:rPr>
          <w:rFonts w:ascii="Times New Roman" w:hAnsi="Times New Roman" w:cs="Times New Roman"/>
          <w:b/>
        </w:rPr>
      </w:pPr>
      <w:r>
        <w:rPr>
          <w:rFonts w:ascii="Times New Roman" w:hAnsi="Times New Roman" w:cs="Times New Roman"/>
          <w:b/>
        </w:rPr>
        <w:t>GREETING</w:t>
      </w:r>
      <w:r w:rsidRPr="00E36A2C">
        <w:rPr>
          <w:rFonts w:ascii="Times New Roman" w:hAnsi="Times New Roman" w:cs="Times New Roman"/>
          <w:b/>
        </w:rPr>
        <w:t xml:space="preserve"> AND ANNOUNCEMENTS</w:t>
      </w:r>
    </w:p>
    <w:p w14:paraId="3CAF30EC" w14:textId="77777777" w:rsidR="00D264F4" w:rsidRDefault="00D264F4" w:rsidP="00A3341F">
      <w:pPr>
        <w:ind w:left="-360" w:right="-288"/>
        <w:rPr>
          <w:rFonts w:ascii="Times New Roman" w:hAnsi="Times New Roman" w:cs="Times New Roman"/>
          <w:b/>
        </w:rPr>
      </w:pPr>
    </w:p>
    <w:p w14:paraId="0BE7C76F" w14:textId="2F066B04" w:rsidR="009658AB" w:rsidRDefault="00970E66" w:rsidP="00A3341F">
      <w:pPr>
        <w:ind w:left="-360" w:right="-288"/>
        <w:rPr>
          <w:rFonts w:ascii="Times New Roman" w:hAnsi="Times New Roman" w:cs="Times New Roman"/>
          <w:b/>
        </w:rPr>
      </w:pPr>
      <w:r>
        <w:rPr>
          <w:rFonts w:ascii="Times New Roman" w:hAnsi="Times New Roman" w:cs="Times New Roman"/>
          <w:b/>
        </w:rPr>
        <w:t>THE PUPPETS</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6377B63B" w:rsidR="00C754C7" w:rsidRDefault="00C754C7" w:rsidP="004B05EB">
      <w:pPr>
        <w:ind w:left="-450" w:right="-288"/>
        <w:jc w:val="left"/>
        <w:rPr>
          <w:rFonts w:ascii="Times New Roman" w:hAnsi="Times New Roman" w:cs="Times New Roman"/>
          <w:b/>
        </w:rPr>
      </w:pPr>
      <w:r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UMH 349</w:t>
      </w:r>
    </w:p>
    <w:p w14:paraId="6FF65273" w14:textId="0988C43E" w:rsidR="004B05EB" w:rsidRPr="00A871D5" w:rsidRDefault="004B05EB" w:rsidP="004B05EB">
      <w:pPr>
        <w:ind w:left="-450" w:right="-288"/>
        <w:jc w:val="left"/>
        <w:rPr>
          <w:rFonts w:ascii="Times New Roman" w:hAnsi="Times New Roman" w:cs="Times New Roman"/>
          <w:b/>
          <w:sz w:val="21"/>
          <w:szCs w:val="21"/>
        </w:rPr>
      </w:pPr>
      <w:r>
        <w:rPr>
          <w:rFonts w:ascii="Times New Roman" w:hAnsi="Times New Roman" w:cs="Times New Roman"/>
          <w:b/>
        </w:rPr>
        <w:t xml:space="preserve">                                          </w:t>
      </w:r>
      <w:r w:rsidR="00F719A1">
        <w:rPr>
          <w:rFonts w:ascii="Times New Roman" w:hAnsi="Times New Roman" w:cs="Times New Roman"/>
          <w:b/>
        </w:rPr>
        <w:t xml:space="preserve">  </w:t>
      </w:r>
      <w:r>
        <w:rPr>
          <w:rFonts w:ascii="Times New Roman" w:hAnsi="Times New Roman" w:cs="Times New Roman"/>
          <w:b/>
        </w:rPr>
        <w:t xml:space="preserve">   “Turn Your Eyes </w:t>
      </w:r>
      <w:r w:rsidR="00F719A1">
        <w:rPr>
          <w:rFonts w:ascii="Times New Roman" w:hAnsi="Times New Roman" w:cs="Times New Roman"/>
          <w:b/>
        </w:rPr>
        <w:t>u</w:t>
      </w:r>
      <w:r>
        <w:rPr>
          <w:rFonts w:ascii="Times New Roman" w:hAnsi="Times New Roman" w:cs="Times New Roman"/>
          <w:b/>
        </w:rPr>
        <w:t>pon Jesus”</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7476EA45"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4B05EB">
        <w:rPr>
          <w:rFonts w:ascii="Times New Roman" w:hAnsi="Times New Roman" w:cs="Times New Roman"/>
          <w:b/>
        </w:rPr>
        <w:t xml:space="preserve">  </w:t>
      </w:r>
      <w:r w:rsidRPr="00DC6747">
        <w:rPr>
          <w:rFonts w:ascii="Times New Roman" w:hAnsi="Times New Roman" w:cs="Times New Roman"/>
          <w:b/>
        </w:rPr>
        <w:t xml:space="preserve">UMH </w:t>
      </w:r>
      <w:r w:rsidR="00D264F4">
        <w:rPr>
          <w:rFonts w:ascii="Times New Roman" w:hAnsi="Times New Roman" w:cs="Times New Roman"/>
          <w:b/>
        </w:rPr>
        <w:t>98</w:t>
      </w:r>
    </w:p>
    <w:p w14:paraId="47736161" w14:textId="0FE3065C"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D264F4">
        <w:rPr>
          <w:rFonts w:ascii="Times New Roman" w:hAnsi="Times New Roman" w:cs="Times New Roman"/>
          <w:b/>
        </w:rPr>
        <w:t>To God be the Glory</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7BF96359" w14:textId="4F9E352C" w:rsidR="007B72D8" w:rsidRDefault="00D264F4" w:rsidP="00D264F4">
      <w:pPr>
        <w:shd w:val="clear" w:color="auto" w:fill="FFFFFF"/>
        <w:ind w:left="-270" w:right="-180"/>
        <w:rPr>
          <w:rFonts w:ascii="Times New Roman" w:hAnsi="Times New Roman" w:cs="Times New Roman"/>
          <w:b/>
        </w:rPr>
      </w:pPr>
      <w:bookmarkStart w:id="0" w:name="_Hlk209606938"/>
      <w:r w:rsidRPr="00D264F4">
        <w:rPr>
          <w:rFonts w:ascii="Times New Roman" w:hAnsi="Times New Roman" w:cs="Times New Roman"/>
          <w:b/>
        </w:rPr>
        <w:t xml:space="preserve">God, life must have purpose.  See, I think there is a reason for everything.  For life to make sense, I need an answer.   I need to know why.  I need to know meaning.  I need to know the outcome.  Yet, you tell me to live by faith.  You </w:t>
      </w:r>
      <w:r w:rsidRPr="00D264F4">
        <w:rPr>
          <w:rFonts w:ascii="Times New Roman" w:hAnsi="Times New Roman" w:cs="Times New Roman"/>
          <w:b/>
        </w:rPr>
        <w:t>say,</w:t>
      </w:r>
      <w:r w:rsidRPr="00D264F4">
        <w:rPr>
          <w:rFonts w:ascii="Times New Roman" w:hAnsi="Times New Roman" w:cs="Times New Roman"/>
          <w:b/>
        </w:rPr>
        <w:t xml:space="preserve"> “Trust Me!”  Please understand how difficult it is for me to do just that. I know what a great God you are, and I know that you love me, please help me</w:t>
      </w:r>
      <w:r>
        <w:rPr>
          <w:rFonts w:ascii="Times New Roman" w:hAnsi="Times New Roman" w:cs="Times New Roman"/>
          <w:b/>
        </w:rPr>
        <w:t xml:space="preserve"> </w:t>
      </w:r>
      <w:r w:rsidRPr="00D264F4">
        <w:rPr>
          <w:rFonts w:ascii="Times New Roman" w:hAnsi="Times New Roman" w:cs="Times New Roman"/>
          <w:b/>
        </w:rPr>
        <w:t>today to take the next step and believe you no matter what. In Jesus</w:t>
      </w:r>
      <w:r>
        <w:rPr>
          <w:rFonts w:ascii="Times New Roman" w:hAnsi="Times New Roman" w:cs="Times New Roman"/>
          <w:b/>
        </w:rPr>
        <w:t>’</w:t>
      </w:r>
      <w:r w:rsidRPr="00D264F4">
        <w:rPr>
          <w:rFonts w:ascii="Times New Roman" w:hAnsi="Times New Roman" w:cs="Times New Roman"/>
          <w:b/>
        </w:rPr>
        <w:t xml:space="preserve"> name, AMEN.</w:t>
      </w:r>
    </w:p>
    <w:p w14:paraId="72D06FDD" w14:textId="77777777" w:rsidR="00D264F4" w:rsidRDefault="00D264F4" w:rsidP="00E36A2C">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01D596AD" w14:textId="60633F37" w:rsidR="00D264F4"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DA1B87">
        <w:rPr>
          <w:b/>
          <w:bCs/>
          <w:sz w:val="22"/>
          <w:szCs w:val="22"/>
        </w:rPr>
        <w:tab/>
      </w:r>
      <w:r w:rsidR="00D264F4">
        <w:rPr>
          <w:b/>
          <w:bCs/>
          <w:sz w:val="22"/>
          <w:szCs w:val="22"/>
        </w:rPr>
        <w:tab/>
      </w:r>
      <w:r w:rsidR="00D264F4">
        <w:rPr>
          <w:b/>
          <w:bCs/>
          <w:sz w:val="22"/>
          <w:szCs w:val="22"/>
        </w:rPr>
        <w:tab/>
        <w:t xml:space="preserve">                         UMH 883</w:t>
      </w:r>
    </w:p>
    <w:p w14:paraId="38281183" w14:textId="7BC900C5" w:rsidR="00F97E79" w:rsidRDefault="00D264F4" w:rsidP="00D264F4">
      <w:pPr>
        <w:pStyle w:val="NormalWeb"/>
        <w:shd w:val="clear" w:color="auto" w:fill="FFFFFF"/>
        <w:spacing w:beforeAutospacing="0" w:afterAutospacing="0" w:line="276" w:lineRule="auto"/>
        <w:ind w:left="-360" w:right="-274"/>
        <w:jc w:val="center"/>
        <w:rPr>
          <w:b/>
          <w:bCs/>
          <w:sz w:val="22"/>
          <w:szCs w:val="22"/>
        </w:rPr>
      </w:pPr>
      <w:r>
        <w:rPr>
          <w:b/>
          <w:bCs/>
          <w:sz w:val="22"/>
          <w:szCs w:val="22"/>
        </w:rPr>
        <w:t>“The Canadian United Methodist Statement of Faith”</w:t>
      </w:r>
    </w:p>
    <w:p w14:paraId="4CA3AB48" w14:textId="77777777" w:rsidR="00B76CC7" w:rsidRDefault="00B76CC7" w:rsidP="00902330">
      <w:pPr>
        <w:pStyle w:val="NormalWeb"/>
        <w:shd w:val="clear" w:color="auto" w:fill="FFFFFF"/>
        <w:spacing w:beforeAutospacing="0" w:afterAutospacing="0" w:line="276" w:lineRule="auto"/>
        <w:ind w:left="-360" w:right="-274"/>
        <w:jc w:val="left"/>
        <w:rPr>
          <w:b/>
          <w:bCs/>
          <w:sz w:val="22"/>
          <w:szCs w:val="22"/>
        </w:rPr>
      </w:pPr>
    </w:p>
    <w:p w14:paraId="23FC01B4" w14:textId="77777777" w:rsidR="00D264F4" w:rsidRDefault="00D264F4" w:rsidP="00902330">
      <w:pPr>
        <w:pStyle w:val="NormalWeb"/>
        <w:shd w:val="clear" w:color="auto" w:fill="FFFFFF"/>
        <w:spacing w:beforeAutospacing="0" w:afterAutospacing="0" w:line="276" w:lineRule="auto"/>
        <w:ind w:left="-360" w:right="-274"/>
        <w:jc w:val="left"/>
        <w:rPr>
          <w:b/>
          <w:bCs/>
          <w:sz w:val="22"/>
          <w:szCs w:val="22"/>
        </w:rPr>
      </w:pPr>
    </w:p>
    <w:p w14:paraId="55E08FC0" w14:textId="6C1CB295"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lastRenderedPageBreak/>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2B6545DB" w14:textId="264D1977" w:rsidR="001F1372" w:rsidRDefault="001F1372" w:rsidP="001F1372">
      <w:pPr>
        <w:pStyle w:val="NormalWeb"/>
        <w:shd w:val="clear" w:color="auto" w:fill="FFFFFF"/>
        <w:spacing w:beforeAutospacing="0" w:afterAutospacing="0" w:line="276" w:lineRule="auto"/>
        <w:ind w:left="-360" w:right="-274"/>
        <w:jc w:val="center"/>
        <w:rPr>
          <w:b/>
          <w:bCs/>
        </w:rPr>
      </w:pPr>
      <w:r>
        <w:rPr>
          <w:b/>
          <w:bCs/>
        </w:rPr>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4B538C59" w14:textId="19F5C942" w:rsidR="00970E66" w:rsidRDefault="00970E66" w:rsidP="003B0C7B">
      <w:pPr>
        <w:shd w:val="clear" w:color="auto" w:fill="FFFFFF"/>
        <w:ind w:left="-450"/>
        <w:jc w:val="left"/>
        <w:rPr>
          <w:rFonts w:ascii="Times New Roman" w:hAnsi="Times New Roman" w:cs="Times New Roman"/>
          <w:b/>
          <w:bCs/>
        </w:rPr>
      </w:pPr>
      <w:r w:rsidRPr="00D8176C">
        <w:rPr>
          <w:rFonts w:ascii="Times New Roman" w:hAnsi="Times New Roman" w:cs="Times New Roman"/>
          <w:b/>
          <w:bCs/>
        </w:rPr>
        <w:t>SPECIAL MUSIC</w:t>
      </w:r>
      <w:r w:rsidRPr="00D8176C">
        <w:rPr>
          <w:rFonts w:ascii="Times New Roman" w:hAnsi="Times New Roman" w:cs="Times New Roman"/>
          <w:b/>
          <w:bCs/>
        </w:rPr>
        <w:tab/>
      </w:r>
      <w:r w:rsidRPr="00D8176C">
        <w:rPr>
          <w:rFonts w:ascii="Times New Roman" w:hAnsi="Times New Roman" w:cs="Times New Roman"/>
          <w:b/>
          <w:bCs/>
        </w:rPr>
        <w:tab/>
      </w:r>
      <w:r w:rsidR="00D8176C">
        <w:rPr>
          <w:rFonts w:ascii="Times New Roman" w:hAnsi="Times New Roman" w:cs="Times New Roman"/>
          <w:b/>
          <w:bCs/>
        </w:rPr>
        <w:t xml:space="preserve">          </w:t>
      </w:r>
      <w:r w:rsidR="0051285C">
        <w:rPr>
          <w:rFonts w:ascii="Times New Roman" w:hAnsi="Times New Roman" w:cs="Times New Roman"/>
          <w:b/>
          <w:bCs/>
        </w:rPr>
        <w:t xml:space="preserve">              </w:t>
      </w:r>
      <w:r w:rsidRPr="00D8176C">
        <w:rPr>
          <w:rFonts w:ascii="Times New Roman" w:hAnsi="Times New Roman" w:cs="Times New Roman"/>
          <w:b/>
          <w:bCs/>
        </w:rPr>
        <w:t>Ruth Boonzaaijer</w:t>
      </w:r>
      <w:r w:rsidR="0051285C">
        <w:rPr>
          <w:rFonts w:ascii="Times New Roman" w:hAnsi="Times New Roman" w:cs="Times New Roman"/>
          <w:b/>
          <w:bCs/>
        </w:rPr>
        <w:t xml:space="preserve"> Selby on clarinet</w:t>
      </w:r>
    </w:p>
    <w:p w14:paraId="34598C68" w14:textId="1C72929F" w:rsidR="0051285C" w:rsidRDefault="0051285C"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Chris Selby on saxophone</w:t>
      </w:r>
    </w:p>
    <w:p w14:paraId="50D4EDE4" w14:textId="02E57946" w:rsidR="00D8176C" w:rsidRDefault="00EB3FFC" w:rsidP="00EB3FFC">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D8176C">
        <w:rPr>
          <w:rFonts w:ascii="Times New Roman" w:hAnsi="Times New Roman" w:cs="Times New Roman"/>
          <w:b/>
          <w:bCs/>
        </w:rPr>
        <w:t>“</w:t>
      </w:r>
      <w:proofErr w:type="spellStart"/>
      <w:r w:rsidR="0051285C">
        <w:rPr>
          <w:rFonts w:ascii="Times New Roman" w:hAnsi="Times New Roman" w:cs="Times New Roman"/>
          <w:b/>
          <w:bCs/>
        </w:rPr>
        <w:t>Blst</w:t>
      </w:r>
      <w:proofErr w:type="spellEnd"/>
      <w:r w:rsidR="0051285C">
        <w:rPr>
          <w:rFonts w:ascii="Times New Roman" w:hAnsi="Times New Roman" w:cs="Times New Roman"/>
          <w:b/>
          <w:bCs/>
        </w:rPr>
        <w:t xml:space="preserve"> Du Bei Mire</w:t>
      </w:r>
      <w:r w:rsidR="00D8176C">
        <w:rPr>
          <w:rFonts w:ascii="Times New Roman" w:hAnsi="Times New Roman" w:cs="Times New Roman"/>
          <w:b/>
          <w:bCs/>
        </w:rPr>
        <w:t>”</w:t>
      </w:r>
    </w:p>
    <w:p w14:paraId="20F04006" w14:textId="726CA145" w:rsidR="00970E66" w:rsidRDefault="00EB3FFC" w:rsidP="00EB3FFC">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947EF6">
        <w:rPr>
          <w:rFonts w:ascii="Times New Roman" w:hAnsi="Times New Roman" w:cs="Times New Roman"/>
          <w:b/>
          <w:bCs/>
        </w:rPr>
        <w:t xml:space="preserve">  </w:t>
      </w:r>
      <w:r w:rsidR="0051285C">
        <w:rPr>
          <w:rFonts w:ascii="Times New Roman" w:hAnsi="Times New Roman" w:cs="Times New Roman"/>
          <w:b/>
          <w:bCs/>
        </w:rPr>
        <w:t>Johann Sebastian Bach</w:t>
      </w:r>
    </w:p>
    <w:p w14:paraId="73DF0376" w14:textId="77777777" w:rsidR="00970E66" w:rsidRDefault="00970E66" w:rsidP="003B0C7B">
      <w:pPr>
        <w:shd w:val="clear" w:color="auto" w:fill="FFFFFF"/>
        <w:ind w:left="-450"/>
        <w:jc w:val="left"/>
        <w:rPr>
          <w:rFonts w:ascii="Times New Roman" w:hAnsi="Times New Roman" w:cs="Times New Roman"/>
          <w:b/>
          <w:bCs/>
        </w:rPr>
      </w:pPr>
    </w:p>
    <w:p w14:paraId="283AE2F7" w14:textId="295FC71B" w:rsidR="00DA337B" w:rsidRDefault="003B0C7B" w:rsidP="003B0C7B">
      <w:pPr>
        <w:shd w:val="clear" w:color="auto" w:fill="FFFFFF"/>
        <w:ind w:left="-450"/>
        <w:jc w:val="left"/>
        <w:rPr>
          <w:rFonts w:ascii="Times New Roman" w:hAnsi="Times New Roman" w:cs="Times New Roman"/>
          <w:b/>
          <w:bCs/>
        </w:rPr>
      </w:pPr>
      <w:r w:rsidRPr="003B0C7B">
        <w:rPr>
          <w:rFonts w:ascii="Times New Roman" w:hAnsi="Times New Roman" w:cs="Times New Roman"/>
          <w:b/>
          <w:bCs/>
        </w:rPr>
        <w:t>SCRIPTURE</w:t>
      </w:r>
      <w:r w:rsidR="001F1372">
        <w:rPr>
          <w:rFonts w:ascii="Times New Roman" w:hAnsi="Times New Roman" w:cs="Times New Roman"/>
          <w:b/>
          <w:bCs/>
        </w:rPr>
        <w:t xml:space="preserve"> READING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A7A31">
        <w:rPr>
          <w:rFonts w:ascii="Times New Roman" w:hAnsi="Times New Roman" w:cs="Times New Roman"/>
          <w:b/>
          <w:bCs/>
        </w:rPr>
        <w:t xml:space="preserve">                     </w:t>
      </w:r>
      <w:r w:rsidR="0051285C">
        <w:rPr>
          <w:rFonts w:ascii="Times New Roman" w:hAnsi="Times New Roman" w:cs="Times New Roman"/>
          <w:b/>
          <w:bCs/>
        </w:rPr>
        <w:t>Matthew 13:1-9, 18-23</w:t>
      </w:r>
    </w:p>
    <w:p w14:paraId="5B1AFCD7" w14:textId="339FC1D7" w:rsidR="00EC684F" w:rsidRDefault="00EC684F" w:rsidP="003B0C7B">
      <w:pPr>
        <w:shd w:val="clear" w:color="auto" w:fill="FFFFFF"/>
        <w:ind w:left="-450"/>
        <w:jc w:val="left"/>
        <w:rPr>
          <w:rFonts w:ascii="Times New Roman" w:hAnsi="Times New Roman" w:cs="Times New Roman"/>
          <w:b/>
          <w:bCs/>
        </w:rPr>
      </w:pPr>
    </w:p>
    <w:p w14:paraId="55182151" w14:textId="77777777" w:rsidR="0051285C"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1F1372">
        <w:rPr>
          <w:rFonts w:ascii="Times New Roman" w:hAnsi="Times New Roman" w:cs="Times New Roman"/>
          <w:b/>
          <w:bCs/>
        </w:rPr>
        <w:t xml:space="preserve">       </w:t>
      </w:r>
      <w:r w:rsidR="0051285C">
        <w:rPr>
          <w:rFonts w:ascii="Times New Roman" w:hAnsi="Times New Roman" w:cs="Times New Roman"/>
          <w:b/>
          <w:bCs/>
        </w:rPr>
        <w:t>Pastor Earl Detwiler</w:t>
      </w:r>
      <w:r>
        <w:rPr>
          <w:rFonts w:ascii="Times New Roman" w:hAnsi="Times New Roman" w:cs="Times New Roman"/>
          <w:b/>
          <w:bCs/>
        </w:rPr>
        <w:t xml:space="preserve">   </w:t>
      </w:r>
    </w:p>
    <w:p w14:paraId="25E37D61" w14:textId="1B4CAD87" w:rsidR="00EC684F" w:rsidRDefault="00EB3FFC" w:rsidP="00EB3FFC">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51285C">
        <w:rPr>
          <w:rFonts w:ascii="Times New Roman" w:hAnsi="Times New Roman" w:cs="Times New Roman"/>
          <w:b/>
          <w:bCs/>
        </w:rPr>
        <w:t>“Sour Sower”</w:t>
      </w:r>
    </w:p>
    <w:p w14:paraId="06734368" w14:textId="54F18AD8"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3E9A3B89"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Pr>
          <w:b/>
          <w:bCs/>
          <w:sz w:val="22"/>
          <w:szCs w:val="22"/>
        </w:rPr>
        <w:t xml:space="preserve">UMH </w:t>
      </w:r>
      <w:r w:rsidR="0051285C">
        <w:rPr>
          <w:b/>
          <w:bCs/>
          <w:sz w:val="22"/>
          <w:szCs w:val="22"/>
        </w:rPr>
        <w:t>3</w:t>
      </w:r>
      <w:r w:rsidR="001F1372">
        <w:rPr>
          <w:b/>
          <w:bCs/>
          <w:sz w:val="22"/>
          <w:szCs w:val="22"/>
        </w:rPr>
        <w:t>51</w:t>
      </w:r>
    </w:p>
    <w:p w14:paraId="41485AC9" w14:textId="01D40642"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7727BF">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51285C">
        <w:rPr>
          <w:b/>
          <w:bCs/>
          <w:sz w:val="22"/>
          <w:szCs w:val="22"/>
        </w:rPr>
        <w:t>Pass Me Not, O Gentle Savior</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74D25687" w:rsidR="00580C39" w:rsidRDefault="001F1372" w:rsidP="00580C39">
      <w:pPr>
        <w:suppressAutoHyphens/>
        <w:ind w:left="-360" w:right="-187"/>
        <w:rPr>
          <w:rFonts w:ascii="Times New Roman" w:hAnsi="Times New Roman" w:cs="Times New Roman"/>
          <w:b/>
          <w:bCs/>
        </w:rPr>
      </w:pPr>
      <w:r>
        <w:rPr>
          <w:rFonts w:ascii="Times New Roman" w:hAnsi="Times New Roman" w:cs="Times New Roman"/>
          <w:b/>
          <w:bCs/>
        </w:rPr>
        <w:t>BLESSING OUR GIFTS TO GOD</w:t>
      </w:r>
    </w:p>
    <w:p w14:paraId="0AF660D2" w14:textId="77777777"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3BE9443E" w:rsidR="00C37A61" w:rsidRDefault="001D66C1"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w:t>
      </w:r>
      <w:r w:rsidR="0051285C">
        <w:rPr>
          <w:rFonts w:ascii="Times New Roman" w:hAnsi="Times New Roman" w:cs="Times New Roman"/>
          <w:b/>
          <w:bCs/>
        </w:rPr>
        <w:t xml:space="preserve">* </w:t>
      </w:r>
      <w:r>
        <w:rPr>
          <w:rFonts w:ascii="Times New Roman" w:hAnsi="Times New Roman" w:cs="Times New Roman"/>
          <w:b/>
          <w:bCs/>
        </w:rPr>
        <w:t>Prayer of Dedication</w:t>
      </w:r>
    </w:p>
    <w:p w14:paraId="49D63F7C" w14:textId="77777777" w:rsidR="001F1372" w:rsidRDefault="001F1372" w:rsidP="000036BC">
      <w:pPr>
        <w:suppressAutoHyphens/>
        <w:ind w:left="-90" w:right="0"/>
        <w:jc w:val="center"/>
        <w:rPr>
          <w:rFonts w:ascii="Times New Roman" w:hAnsi="Times New Roman" w:cs="Times New Roman"/>
          <w:b/>
          <w:bCs/>
          <w:sz w:val="24"/>
          <w:szCs w:val="24"/>
        </w:rPr>
      </w:pPr>
    </w:p>
    <w:p w14:paraId="7AB768C6" w14:textId="5ADC2076"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244E61AC"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1F1372">
        <w:rPr>
          <w:rFonts w:ascii="Times New Roman" w:hAnsi="Times New Roman" w:cs="Times New Roman"/>
          <w:b/>
          <w:bCs/>
        </w:rPr>
        <w:t>3</w:t>
      </w:r>
      <w:r w:rsidR="00265790">
        <w:rPr>
          <w:rFonts w:ascii="Times New Roman" w:hAnsi="Times New Roman" w:cs="Times New Roman"/>
          <w:b/>
          <w:bCs/>
        </w:rPr>
        <w:t>67</w:t>
      </w:r>
    </w:p>
    <w:p w14:paraId="670EE3DE" w14:textId="0847CB97"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265790">
        <w:rPr>
          <w:rFonts w:ascii="Times New Roman" w:hAnsi="Times New Roman" w:cs="Times New Roman"/>
          <w:b/>
          <w:bCs/>
        </w:rPr>
        <w:t>He Touched Me</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4980C746" w14:textId="6F207E39" w:rsidR="001D66C1" w:rsidRPr="003774B0" w:rsidRDefault="001D66C1" w:rsidP="000C0487">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w:t>
      </w:r>
    </w:p>
    <w:p w14:paraId="45A5DFCE" w14:textId="4870A0DF" w:rsidR="00AE43EC" w:rsidRDefault="00C818E9" w:rsidP="00AE43EC">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p>
    <w:p w14:paraId="3D90E8AA" w14:textId="77777777" w:rsidR="00AE43EC" w:rsidRDefault="00AE43EC" w:rsidP="00AE43EC">
      <w:pPr>
        <w:suppressAutoHyphens/>
        <w:ind w:left="-450" w:right="-1"/>
        <w:rPr>
          <w:rFonts w:ascii="Times New Roman" w:hAnsi="Times New Roman" w:cs="Times New Roman"/>
          <w:b/>
          <w:bCs/>
        </w:rPr>
      </w:pPr>
    </w:p>
    <w:p w14:paraId="1105DE8D" w14:textId="77777777" w:rsidR="00AE43EC" w:rsidRDefault="00AE43EC" w:rsidP="00AE43EC">
      <w:pPr>
        <w:suppressAutoHyphens/>
        <w:ind w:left="-450" w:right="-1"/>
        <w:rPr>
          <w:rFonts w:ascii="Times New Roman" w:hAnsi="Times New Roman" w:cs="Times New Roman"/>
          <w:b/>
          <w:bCs/>
        </w:rPr>
      </w:pPr>
    </w:p>
    <w:p w14:paraId="536D540A" w14:textId="77777777" w:rsidR="00AE43EC" w:rsidRDefault="00AE43EC" w:rsidP="00AE43EC">
      <w:pPr>
        <w:suppressAutoHyphens/>
        <w:ind w:left="-450" w:right="-1"/>
        <w:rPr>
          <w:rFonts w:ascii="Times New Roman" w:hAnsi="Times New Roman" w:cs="Times New Roman"/>
          <w:b/>
          <w:bCs/>
        </w:rPr>
      </w:pPr>
    </w:p>
    <w:p w14:paraId="758B6F6F" w14:textId="77777777" w:rsidR="00AE43EC" w:rsidRPr="00AE43EC" w:rsidRDefault="00AE43EC" w:rsidP="00AE43EC">
      <w:pPr>
        <w:suppressAutoHyphens/>
        <w:ind w:left="-450" w:right="-1"/>
        <w:rPr>
          <w:rFonts w:ascii="Times New Roman" w:eastAsia="Century" w:hAnsi="Times New Roman" w:cs="Times New Roman"/>
          <w:b/>
          <w:bCs/>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77777777"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5F54A3EE"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77777777"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5EF44BD7"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Ju</w:t>
      </w:r>
      <w:r w:rsidR="0032243C">
        <w:rPr>
          <w:rFonts w:ascii="Times New Roman" w:eastAsia="Century" w:hAnsi="Times New Roman" w:cs="Times New Roman"/>
          <w:b/>
          <w:bCs/>
          <w:sz w:val="32"/>
          <w:szCs w:val="32"/>
        </w:rPr>
        <w:t>ly 12</w:t>
      </w:r>
      <w:r w:rsidR="00087309">
        <w:rPr>
          <w:rFonts w:ascii="Times New Roman" w:eastAsia="Century" w:hAnsi="Times New Roman" w:cs="Times New Roman"/>
          <w:b/>
          <w:bCs/>
          <w:sz w:val="32"/>
          <w:szCs w:val="32"/>
        </w:rPr>
        <w:t>, 2026</w:t>
      </w:r>
    </w:p>
    <w:p w14:paraId="090F11C7" w14:textId="295A25DB"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57095CBB"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6F6DB1C2" w:rsidR="009B0361" w:rsidRDefault="0032243C"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17148D5F" wp14:editId="3ED47460">
            <wp:simplePos x="0" y="0"/>
            <wp:positionH relativeFrom="column">
              <wp:posOffset>514350</wp:posOffset>
            </wp:positionH>
            <wp:positionV relativeFrom="paragraph">
              <wp:posOffset>62230</wp:posOffset>
            </wp:positionV>
            <wp:extent cx="3333750" cy="2667000"/>
            <wp:effectExtent l="0" t="0" r="0" b="0"/>
            <wp:wrapTight wrapText="bothSides">
              <wp:wrapPolygon edited="0">
                <wp:start x="494" y="0"/>
                <wp:lineTo x="0" y="309"/>
                <wp:lineTo x="0" y="21291"/>
                <wp:lineTo x="494" y="21446"/>
                <wp:lineTo x="20983" y="21446"/>
                <wp:lineTo x="21477" y="21291"/>
                <wp:lineTo x="21477" y="309"/>
                <wp:lineTo x="20983" y="0"/>
                <wp:lineTo x="494" y="0"/>
              </wp:wrapPolygon>
            </wp:wrapTight>
            <wp:docPr id="104950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02256" name="Picture 1049502256"/>
                    <pic:cNvPicPr/>
                  </pic:nvPicPr>
                  <pic:blipFill>
                    <a:blip r:embed="rId7">
                      <a:extLst>
                        <a:ext uri="{28A0092B-C50C-407E-A947-70E740481C1C}">
                          <a14:useLocalDpi xmlns:a14="http://schemas.microsoft.com/office/drawing/2010/main" val="0"/>
                        </a:ext>
                      </a:extLst>
                    </a:blip>
                    <a:stretch>
                      <a:fillRect/>
                    </a:stretch>
                  </pic:blipFill>
                  <pic:spPr>
                    <a:xfrm>
                      <a:off x="0" y="0"/>
                      <a:ext cx="3333750" cy="2667000"/>
                    </a:xfrm>
                    <a:prstGeom prst="rect">
                      <a:avLst/>
                    </a:prstGeom>
                    <a:ln>
                      <a:noFill/>
                    </a:ln>
                    <a:effectLst>
                      <a:softEdge rad="112500"/>
                    </a:effectLst>
                  </pic:spPr>
                </pic:pic>
              </a:graphicData>
            </a:graphic>
          </wp:anchor>
        </w:drawing>
      </w:r>
    </w:p>
    <w:p w14:paraId="49618B91" w14:textId="696BA91F"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1E322678"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6EA29CFE"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60043CCF"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BCB717D" w14:textId="77777777" w:rsidR="005135C3" w:rsidRDefault="005135C3"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FBD88"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1EF134"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7FAE295"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1E6D90" w14:textId="0CE1E337" w:rsidR="00AD2D3B" w:rsidRPr="0032243C" w:rsidRDefault="0032243C" w:rsidP="00717A3A">
      <w:pPr>
        <w:tabs>
          <w:tab w:val="left" w:pos="3780"/>
        </w:tabs>
        <w:spacing w:line="240" w:lineRule="auto"/>
        <w:ind w:left="0" w:right="0"/>
        <w:jc w:val="center"/>
        <w:rPr>
          <w:rFonts w:ascii="Times New Roman" w:eastAsia="Century" w:hAnsi="Times New Roman" w:cs="Times New Roman"/>
          <w:b/>
          <w:bCs/>
          <w:sz w:val="40"/>
          <w:szCs w:val="40"/>
        </w:rPr>
      </w:pPr>
      <w:r w:rsidRPr="0032243C">
        <w:rPr>
          <w:rFonts w:ascii="Times New Roman" w:eastAsia="Century" w:hAnsi="Times New Roman" w:cs="Times New Roman"/>
          <w:b/>
          <w:bCs/>
          <w:sz w:val="40"/>
          <w:szCs w:val="40"/>
        </w:rPr>
        <w:t>“Sour Sower”</w:t>
      </w:r>
    </w:p>
    <w:p w14:paraId="0C77624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A88566"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D0909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7A8BFE"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0B7BC0"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5D5961D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02F" w14:textId="77777777" w:rsidR="00042F03" w:rsidRDefault="00042F03" w:rsidP="00B10012">
      <w:pPr>
        <w:spacing w:line="240" w:lineRule="auto"/>
      </w:pPr>
      <w:r>
        <w:separator/>
      </w:r>
    </w:p>
  </w:endnote>
  <w:endnote w:type="continuationSeparator" w:id="0">
    <w:p w14:paraId="5CEB3032" w14:textId="77777777" w:rsidR="00042F03" w:rsidRDefault="00042F03"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AE9C" w14:textId="77777777" w:rsidR="00042F03" w:rsidRDefault="00042F03" w:rsidP="00B10012">
      <w:pPr>
        <w:spacing w:line="240" w:lineRule="auto"/>
      </w:pPr>
      <w:r>
        <w:separator/>
      </w:r>
    </w:p>
  </w:footnote>
  <w:footnote w:type="continuationSeparator" w:id="0">
    <w:p w14:paraId="755E12B4" w14:textId="77777777" w:rsidR="00042F03" w:rsidRDefault="00042F03"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2F03"/>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58D3"/>
    <w:rsid w:val="000867D2"/>
    <w:rsid w:val="00087309"/>
    <w:rsid w:val="000912DB"/>
    <w:rsid w:val="000943E7"/>
    <w:rsid w:val="000A0B75"/>
    <w:rsid w:val="000A2A5F"/>
    <w:rsid w:val="000A33BB"/>
    <w:rsid w:val="000A5C63"/>
    <w:rsid w:val="000A5E32"/>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4655"/>
    <w:rsid w:val="0023551F"/>
    <w:rsid w:val="0024040B"/>
    <w:rsid w:val="00241C52"/>
    <w:rsid w:val="00243B45"/>
    <w:rsid w:val="002441E4"/>
    <w:rsid w:val="00250B7D"/>
    <w:rsid w:val="00257AD4"/>
    <w:rsid w:val="00261370"/>
    <w:rsid w:val="0026579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43C"/>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BF0"/>
    <w:rsid w:val="00505E79"/>
    <w:rsid w:val="005061A6"/>
    <w:rsid w:val="00506EA5"/>
    <w:rsid w:val="00507F69"/>
    <w:rsid w:val="00510449"/>
    <w:rsid w:val="00510E4D"/>
    <w:rsid w:val="005120E8"/>
    <w:rsid w:val="00512457"/>
    <w:rsid w:val="0051285C"/>
    <w:rsid w:val="00513067"/>
    <w:rsid w:val="005135C3"/>
    <w:rsid w:val="00513CD8"/>
    <w:rsid w:val="00514634"/>
    <w:rsid w:val="00514773"/>
    <w:rsid w:val="00517466"/>
    <w:rsid w:val="00520163"/>
    <w:rsid w:val="00521565"/>
    <w:rsid w:val="00521CA7"/>
    <w:rsid w:val="0052324B"/>
    <w:rsid w:val="00527B79"/>
    <w:rsid w:val="00527F76"/>
    <w:rsid w:val="00536EC4"/>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2E"/>
    <w:rsid w:val="005B0B76"/>
    <w:rsid w:val="005B2596"/>
    <w:rsid w:val="005B2D9C"/>
    <w:rsid w:val="005B7B16"/>
    <w:rsid w:val="005C0DCB"/>
    <w:rsid w:val="005C3EFD"/>
    <w:rsid w:val="005C66E1"/>
    <w:rsid w:val="005D08EB"/>
    <w:rsid w:val="005D3E51"/>
    <w:rsid w:val="005D4553"/>
    <w:rsid w:val="005D540D"/>
    <w:rsid w:val="005D6F2C"/>
    <w:rsid w:val="005D7425"/>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16327"/>
    <w:rsid w:val="008229DF"/>
    <w:rsid w:val="0082324A"/>
    <w:rsid w:val="008234F2"/>
    <w:rsid w:val="00825110"/>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47EF6"/>
    <w:rsid w:val="00953D79"/>
    <w:rsid w:val="009561AF"/>
    <w:rsid w:val="00960CCC"/>
    <w:rsid w:val="00961C1F"/>
    <w:rsid w:val="00963984"/>
    <w:rsid w:val="00965512"/>
    <w:rsid w:val="009658AB"/>
    <w:rsid w:val="00967744"/>
    <w:rsid w:val="00970E66"/>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43EC"/>
    <w:rsid w:val="00AE786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4F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3FFC"/>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 w:type="paragraph" w:styleId="ListParagraph">
    <w:name w:val="List Paragraph"/>
    <w:basedOn w:val="Normal"/>
    <w:uiPriority w:val="34"/>
    <w:qFormat/>
    <w:rsid w:val="00512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13</cp:revision>
  <cp:lastPrinted>2026-07-07T17:41:00Z</cp:lastPrinted>
  <dcterms:created xsi:type="dcterms:W3CDTF">2026-07-07T16:37:00Z</dcterms:created>
  <dcterms:modified xsi:type="dcterms:W3CDTF">2026-07-07T17:41:00Z</dcterms:modified>
</cp:coreProperties>
</file>